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07" w:rsidRDefault="007F6E07">
      <w:pPr>
        <w:rPr>
          <w:b/>
          <w:bCs/>
        </w:rPr>
      </w:pPr>
    </w:p>
    <w:p w:rsidR="00353277" w:rsidRDefault="00353277">
      <w:pPr>
        <w:rPr>
          <w:b/>
          <w:bCs/>
        </w:rPr>
      </w:pPr>
      <w:r w:rsidRPr="00353277">
        <w:rPr>
          <w:b/>
          <w:bCs/>
          <w:highlight w:val="yellow"/>
        </w:rPr>
        <w:t xml:space="preserve">NOTE From Ralph:  Go online to Anchorage MUNI Code </w:t>
      </w:r>
      <w:r w:rsidRPr="00551D0C">
        <w:rPr>
          <w:b/>
          <w:bCs/>
          <w:highlight w:val="yellow"/>
        </w:rPr>
        <w:t>and check this out yourself – ONLY GOVERNMENT OWNED AND DRIVEN VEHICLES</w:t>
      </w:r>
      <w:r w:rsidR="00551D0C" w:rsidRPr="00551D0C">
        <w:rPr>
          <w:b/>
          <w:bCs/>
          <w:highlight w:val="yellow"/>
        </w:rPr>
        <w:t xml:space="preserve"> and ignore the headings</w:t>
      </w:r>
    </w:p>
    <w:p w:rsidR="00353277" w:rsidRDefault="00353277">
      <w:pPr>
        <w:rPr>
          <w:b/>
          <w:bCs/>
        </w:rPr>
      </w:pPr>
    </w:p>
    <w:p w:rsidR="00353277" w:rsidRDefault="00353277">
      <w:pPr>
        <w:rPr>
          <w:b/>
          <w:bCs/>
        </w:rPr>
      </w:pPr>
    </w:p>
    <w:p w:rsidR="007F6E07" w:rsidRDefault="007F6E07">
      <w:pPr>
        <w:rPr>
          <w:b/>
          <w:bCs/>
        </w:rPr>
      </w:pPr>
      <w:r>
        <w:rPr>
          <w:b/>
          <w:bCs/>
        </w:rPr>
        <w:t>9.04.010 Definitions</w:t>
      </w:r>
    </w:p>
    <w:p w:rsidR="007F6E07" w:rsidRDefault="007F6E07">
      <w:pPr>
        <w:rPr>
          <w:b/>
          <w:bCs/>
        </w:rPr>
      </w:pPr>
      <w:r>
        <w:rPr>
          <w:b/>
          <w:bCs/>
        </w:rPr>
        <w:t xml:space="preserve">Owner means </w:t>
      </w:r>
      <w:r>
        <w:t>a person, other than a lienholder, having the property in or title to a vehicle. The term includes a person entitled to the use and possession of a vehicle subject to a security interest in another person, but excludes a lessee under a lease not intended as security. (CAC 9.04.320; AO No. 78-72)</w:t>
      </w:r>
    </w:p>
    <w:p w:rsidR="007F6E07" w:rsidRDefault="007F6E07">
      <w:pPr>
        <w:rPr>
          <w:b/>
          <w:bCs/>
        </w:rPr>
      </w:pPr>
    </w:p>
    <w:p w:rsidR="007F6E07" w:rsidRDefault="007F6E07">
      <w:r>
        <w:rPr>
          <w:b/>
          <w:bCs/>
        </w:rPr>
        <w:t xml:space="preserve">Person means </w:t>
      </w:r>
      <w:r>
        <w:t>every natural person, firm, corporation, company, partnership, association, organization, business, trust or society. (CAC 9.04.370; AO No. 78-72)</w:t>
      </w:r>
    </w:p>
    <w:p w:rsidR="007F6E07" w:rsidRDefault="007F6E07"/>
    <w:p w:rsidR="007F6E07" w:rsidRDefault="007F6E07"/>
    <w:p w:rsidR="007F6E07" w:rsidRDefault="007F6E07">
      <w:r>
        <w:rPr>
          <w:b/>
          <w:bCs/>
        </w:rPr>
        <w:t>Police officer means</w:t>
      </w:r>
      <w:r>
        <w:t xml:space="preserve"> every officer of the municipal police department or any officer authorized to direct or regulate traffic or to make arrests for violations;l of traffic regulations. (CAC 9.04.400; AO No. 78-72)</w:t>
      </w:r>
    </w:p>
    <w:p w:rsidR="007F6E07" w:rsidRDefault="007F6E07"/>
    <w:p w:rsidR="007F6E07" w:rsidRDefault="007F6E07">
      <w:pPr>
        <w:rPr>
          <w:b/>
          <w:bCs/>
        </w:rPr>
      </w:pPr>
      <w:r w:rsidRPr="00BB4313">
        <w:rPr>
          <w:b/>
          <w:bCs/>
          <w:highlight w:val="yellow"/>
        </w:rPr>
        <w:t>9.02.020  Effect of headings.</w:t>
      </w:r>
    </w:p>
    <w:p w:rsidR="007F6E07" w:rsidRDefault="007F6E07">
      <w:pPr>
        <w:rPr>
          <w:b/>
          <w:bCs/>
        </w:rPr>
      </w:pPr>
    </w:p>
    <w:p w:rsidR="007F6E07" w:rsidRDefault="00353277">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469.05pt;margin-top:5.75pt;width:30pt;height:18pt;z-index:251657216;visibility:visible;mso-wrap-edited:f;v-text-anchor:middle" wrapcoords="5400 0 3780 900 -2160 11700 -1620 14400 3240 25200 3780 25200 9180 25200 17820 25200 24840 20700 24840 6300 22140 4500 756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" adj="6480" fillcolor="red" strokecolor="#4a7ebb">
            <v:fill color2="#9bc1ff" rotate="t"/>
            <v:shadow on="t" opacity="22937f" origin=",.5" offset="0,.63889mm"/>
            <w10:wrap type="through"/>
          </v:shape>
        </w:pict>
      </w:r>
      <w:r w:rsidR="007F6E07">
        <w:rPr>
          <w:b/>
          <w:bCs/>
        </w:rPr>
        <w:t xml:space="preserve">    </w:t>
      </w:r>
      <w:r w:rsidR="007F6E07">
        <w:rPr>
          <w:b/>
          <w:bCs/>
          <w:highlight w:val="yellow"/>
        </w:rPr>
        <w:t>Chapter and section headings contained in this title shall not be deemed to govern, limit, modify or in any manner affect the scope, meaning or intent of the provisions of any chapter or section of this title.</w:t>
      </w:r>
    </w:p>
    <w:p w:rsidR="007F6E07" w:rsidRDefault="007F6E07"/>
    <w:p w:rsidR="007F6E07" w:rsidRDefault="007F6E07"/>
    <w:p w:rsidR="007F6E07" w:rsidRDefault="007F6E07"/>
    <w:p w:rsidR="007F6E07" w:rsidRDefault="007F6E07">
      <w:r>
        <w:t>9.08.020  Noncompliance unlawful.</w:t>
      </w:r>
    </w:p>
    <w:p w:rsidR="007F6E07" w:rsidRDefault="007F6E07"/>
    <w:p w:rsidR="007F6E07" w:rsidRDefault="007F6E07">
      <w:pPr>
        <w:rPr>
          <w:b/>
          <w:bCs/>
        </w:rPr>
      </w:pPr>
      <w:r>
        <w:rPr>
          <w:b/>
          <w:bCs/>
        </w:rPr>
        <w:t xml:space="preserve">    It is unlawful for any person to do any act forbidden or to fail to perform any act required in this title.</w:t>
      </w:r>
    </w:p>
    <w:p w:rsidR="007F6E07" w:rsidRDefault="007F6E07"/>
    <w:p w:rsidR="007F6E07" w:rsidRDefault="007F6E07">
      <w:r>
        <w:t xml:space="preserve">    (CAC 9.08.020; AO No. 78-72; AO No. 89-52)</w:t>
      </w:r>
    </w:p>
    <w:p w:rsidR="007F6E07" w:rsidRDefault="007F6E07"/>
    <w:p w:rsidR="007F6E07" w:rsidRDefault="007F6E07">
      <w:r>
        <w:t xml:space="preserve">    9.08.030  Obedience to police and fire department officials.</w:t>
      </w:r>
    </w:p>
    <w:p w:rsidR="007F6E07" w:rsidRDefault="007F6E07"/>
    <w:p w:rsidR="007F6E07" w:rsidRDefault="007F6E07">
      <w:r>
        <w:t xml:space="preserve">    No person may willfully fail or refuse to comply with any lawful order or direction of a police officer or firefighter.</w:t>
      </w:r>
    </w:p>
    <w:p w:rsidR="007F6E07" w:rsidRDefault="007F6E07"/>
    <w:p w:rsidR="007F6E07" w:rsidRDefault="007F6E07">
      <w:r>
        <w:t xml:space="preserve">    (CAC 9.08.030; AO No. 78-72)</w:t>
      </w:r>
    </w:p>
    <w:p w:rsidR="007F6E07" w:rsidRDefault="007F6E07"/>
    <w:p w:rsidR="007F6E07" w:rsidRDefault="007F6E07">
      <w:r>
        <w:t xml:space="preserve">    9.08.040  Applicability of traffic regulations to nonmotorized traffic.</w:t>
      </w:r>
    </w:p>
    <w:p w:rsidR="007F6E07" w:rsidRDefault="007F6E07"/>
    <w:p w:rsidR="007F6E07" w:rsidRDefault="007F6E07"/>
    <w:p w:rsidR="007F6E07" w:rsidRDefault="007F6E07">
      <w:r>
        <w:t xml:space="preserve">           A.     Every person propelling any pushcart upon the roadway shall be granted all of the rights and shall be subject to all of the duties applicable to the driver of a vehicle by this title and </w:t>
      </w:r>
      <w:r>
        <w:lastRenderedPageBreak/>
        <w:t>by the rules of the road portion of the state Vehicle Code, except those provisions which by their very nature can have no application.</w:t>
      </w:r>
    </w:p>
    <w:p w:rsidR="007F6E07" w:rsidRDefault="007F6E07"/>
    <w:p w:rsidR="007F6E07" w:rsidRDefault="007F6E07"/>
    <w:p w:rsidR="007F6E07" w:rsidRDefault="007F6E07">
      <w:r>
        <w:t xml:space="preserve">           B.     Every person riding an animal or driving an animal-drawn vehicle upon the roadway shall be granted all of the rights and shall be subject to all of the duties applicable to the driver of a vehicle by this title, except</w:t>
      </w:r>
    </w:p>
    <w:p w:rsidR="007F6E07" w:rsidRDefault="007F6E07">
      <w:r>
        <w:t xml:space="preserve"> those provisions of this title which by their very nature can have no application.</w:t>
      </w:r>
    </w:p>
    <w:p w:rsidR="007F6E07" w:rsidRDefault="007F6E07"/>
    <w:p w:rsidR="007F6E07" w:rsidRDefault="007F6E07">
      <w:r>
        <w:t xml:space="preserve">    (CAC 9.08.040; AO No. 78-72)</w:t>
      </w:r>
    </w:p>
    <w:p w:rsidR="007F6E07" w:rsidRDefault="007F6E07"/>
    <w:p w:rsidR="007F6E07" w:rsidRDefault="007F6E07"/>
    <w:p w:rsidR="007F6E07" w:rsidRPr="00BB4313" w:rsidRDefault="007F6E07">
      <w:pPr>
        <w:rPr>
          <w:b/>
        </w:rPr>
      </w:pPr>
      <w:r w:rsidRPr="00BB4313">
        <w:rPr>
          <w:b/>
          <w:highlight w:val="yellow"/>
        </w:rPr>
        <w:t>9.08.060  Applicability of traffic regulations to public employees.</w:t>
      </w:r>
    </w:p>
    <w:p w:rsidR="007F6E07" w:rsidRDefault="007F6E07">
      <w:pPr>
        <w:rPr>
          <w:b/>
          <w:bCs/>
        </w:rPr>
      </w:pPr>
    </w:p>
    <w:p w:rsidR="007F6E07" w:rsidRDefault="00551D0C">
      <w:pPr>
        <w:rPr>
          <w:b/>
          <w:bCs/>
        </w:rPr>
      </w:pPr>
      <w:r>
        <w:rPr>
          <w:noProof/>
        </w:rPr>
        <w:pict>
          <v:shape id="_x0000_s1027" type="#_x0000_t66" style="position:absolute;margin-left:475.05pt;margin-top:9.5pt;width:30pt;height:18pt;z-index:251658240;visibility:visible;mso-wrap-edited:f;v-text-anchor:middle" wrapcoords="5400 0 3780 900 -2160 11700 -1620 14400 3240 25200 3780 25200 9180 25200 17820 25200 24840 20700 24840 6300 22140 4500 756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" adj="6480" fillcolor="red" strokecolor="#4a7ebb">
            <v:fill color2="#9bc1ff" rotate="t"/>
            <v:shadow on="t" opacity="22937f" origin=",.5" offset="0,.63889mm"/>
            <w10:wrap type="through"/>
          </v:shape>
        </w:pict>
      </w:r>
      <w:r w:rsidR="007F6E07">
        <w:rPr>
          <w:b/>
          <w:bCs/>
        </w:rPr>
        <w:t xml:space="preserve">    </w:t>
      </w:r>
      <w:r w:rsidR="007F6E07">
        <w:rPr>
          <w:b/>
          <w:bCs/>
          <w:highlight w:val="yellow"/>
        </w:rPr>
        <w:t>The provisions of this title shall apply to the drivers of all vehicles owned or operated by the United States, the state or any borough, town, district or any other political subdivision of the state, subject to the specific exemptions as are set forth in this title or in the state Vehicle Code.</w:t>
      </w:r>
    </w:p>
    <w:p w:rsidR="007F6E07" w:rsidRDefault="007F6E07">
      <w:pPr>
        <w:pStyle w:val="Header"/>
        <w:tabs>
          <w:tab w:val="clear" w:pos="4320"/>
          <w:tab w:val="clear" w:pos="8640"/>
        </w:tabs>
      </w:pPr>
    </w:p>
    <w:p w:rsidR="007F6E07" w:rsidRDefault="007F6E07">
      <w:r>
        <w:t>9.28.011  Failing to stop or eluding a police officer.</w:t>
      </w:r>
    </w:p>
    <w:p w:rsidR="007F6E07" w:rsidRDefault="007F6E07"/>
    <w:p w:rsidR="007F6E07" w:rsidRDefault="007F6E07"/>
    <w:p w:rsidR="007F6E07" w:rsidRDefault="007F6E07">
      <w:r>
        <w:t xml:space="preserve">      A.     It is unlawful for the driver of any vehicle to willfully fail or refuse to bring the vehicle to a stop, or attempt to elude a pursuing police officer or police vehicle, when given visual or audible signal to bring the vehicle to a stop by a police officer. If the police officer is not in a</w:t>
      </w:r>
    </w:p>
    <w:p w:rsidR="007F6E07" w:rsidRDefault="007F6E07">
      <w:pPr>
        <w:rPr>
          <w:b/>
          <w:bCs/>
        </w:rPr>
      </w:pPr>
      <w:r>
        <w:t xml:space="preserve">vehicle, the signal given by such police officer shall be by hand or voice, and the police officer must be in uniform or otherwise be clearly identifiable as a police officer. </w:t>
      </w:r>
      <w:r>
        <w:rPr>
          <w:b/>
          <w:bCs/>
        </w:rPr>
        <w:t>If the police officer is in a vehicle, the visual signal shall be by flashing red or red and blue lights, and the audible signal shall be by emergency siren.</w:t>
      </w:r>
    </w:p>
    <w:p w:rsidR="007F6E07" w:rsidRDefault="007F6E07"/>
    <w:p w:rsidR="007F6E07" w:rsidRDefault="007F6E07"/>
    <w:p w:rsidR="007F6E07" w:rsidRDefault="007F6E07">
      <w:r>
        <w:t xml:space="preserve">      B.     A vehicle which fails to stop under subsection A of this section and which excludes a police officer is a public nuisance under Section 15.20.020 and is subject to abatement in accordance with this section, Section 14.60.030 and Section 15.20.020. Abatement proceedings under authority of this section, Section 14.60.030 and Section 15.20.020 may not be pursued if the driver of the vehicle is prosecuted under subsection A of this section for the conduct giving rise to the nuisance.</w:t>
      </w:r>
    </w:p>
    <w:p w:rsidR="007F6E07" w:rsidRDefault="007F6E07"/>
    <w:p w:rsidR="007F6E07" w:rsidRDefault="007F6E07">
      <w:r>
        <w:t xml:space="preserve"> (AO No. 89-52; AO No. 95-42, § 1, 3-2</w:t>
      </w:r>
    </w:p>
    <w:p w:rsidR="007F6E07" w:rsidRDefault="007F6E07"/>
    <w:sectPr w:rsidR="007F6E07">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C5" w:rsidRDefault="008F6DC5">
      <w:r>
        <w:separator/>
      </w:r>
    </w:p>
  </w:endnote>
  <w:endnote w:type="continuationSeparator" w:id="0">
    <w:p w:rsidR="008F6DC5" w:rsidRDefault="008F6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13" w:rsidRDefault="00BB4313">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36EB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36EBD">
      <w:rPr>
        <w:noProof/>
        <w:sz w:val="18"/>
        <w:szCs w:val="18"/>
      </w:rPr>
      <w:t>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C5" w:rsidRDefault="008F6DC5">
      <w:r>
        <w:separator/>
      </w:r>
    </w:p>
  </w:footnote>
  <w:footnote w:type="continuationSeparator" w:id="0">
    <w:p w:rsidR="008F6DC5" w:rsidRDefault="008F6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0EE5"/>
    <w:rsid w:val="002F4F7F"/>
    <w:rsid w:val="00353277"/>
    <w:rsid w:val="00551D0C"/>
    <w:rsid w:val="007F6E07"/>
    <w:rsid w:val="008F6DC5"/>
    <w:rsid w:val="00B62B6D"/>
    <w:rsid w:val="00BA0EE5"/>
    <w:rsid w:val="00BB4313"/>
    <w:rsid w:val="00E3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MS Gothic" w:hAnsi="Calibr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vt:lpstr>
    </vt:vector>
  </TitlesOfParts>
  <Company>Winter Telecom</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Ralph Kermit Winterrowd 2nd</dc:creator>
  <cp:lastModifiedBy>Angela</cp:lastModifiedBy>
  <cp:revision>2</cp:revision>
  <cp:lastPrinted>2003-10-18T18:05:00Z</cp:lastPrinted>
  <dcterms:created xsi:type="dcterms:W3CDTF">2015-07-17T04:15:00Z</dcterms:created>
  <dcterms:modified xsi:type="dcterms:W3CDTF">2015-07-17T04:15:00Z</dcterms:modified>
</cp:coreProperties>
</file>